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67C84A9A">
            <wp:simplePos x="0" y="0"/>
            <wp:positionH relativeFrom="column">
              <wp:posOffset>-319405</wp:posOffset>
            </wp:positionH>
            <wp:positionV relativeFrom="paragraph">
              <wp:posOffset>3230880</wp:posOffset>
            </wp:positionV>
            <wp:extent cx="7255510" cy="4498340"/>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498340"/>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00032DEC" w:rsidRPr="00032DEC">
        <w:rPr>
          <w:rFonts w:eastAsia="標楷體" w:hint="eastAsia"/>
          <w:sz w:val="28"/>
          <w:szCs w:val="28"/>
        </w:rPr>
        <w:t>手機</w:t>
      </w:r>
      <w:proofErr w:type="gramEnd"/>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198AA1C1"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w:t>
      </w:r>
      <w:proofErr w:type="gramStart"/>
      <w:r w:rsidR="00484853" w:rsidRPr="00484853">
        <w:rPr>
          <w:rFonts w:eastAsia="標楷體" w:hint="eastAsia"/>
          <w:sz w:val="28"/>
          <w:szCs w:val="28"/>
          <w:highlight w:val="magenta"/>
        </w:rPr>
        <w:t>作</w:t>
      </w:r>
      <w:r w:rsidR="00B518BA">
        <w:rPr>
          <w:rFonts w:eastAsia="標楷體" w:hint="eastAsia"/>
          <w:sz w:val="28"/>
          <w:szCs w:val="28"/>
        </w:rPr>
        <w:t>參閱</w:t>
      </w:r>
      <w:proofErr w:type="gramEnd"/>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proofErr w:type="spellStart"/>
      <w:r w:rsidR="008F18FF">
        <w:rPr>
          <w:rFonts w:eastAsia="標楷體" w:hint="eastAsia"/>
          <w:color w:val="000000" w:themeColor="text1"/>
          <w:sz w:val="28"/>
          <w:szCs w:val="28"/>
        </w:rPr>
        <w:t>J</w:t>
      </w:r>
      <w:r w:rsidR="008F18FF">
        <w:rPr>
          <w:rFonts w:eastAsia="標楷體"/>
          <w:color w:val="000000" w:themeColor="text1"/>
          <w:sz w:val="28"/>
          <w:szCs w:val="28"/>
        </w:rPr>
        <w:t>avaJDK</w:t>
      </w:r>
      <w:proofErr w:type="spellEnd"/>
      <w:r w:rsidR="008F18FF">
        <w:rPr>
          <w:rFonts w:eastAsia="標楷體" w:hint="eastAsia"/>
          <w:color w:val="000000" w:themeColor="text1"/>
          <w:sz w:val="28"/>
          <w:szCs w:val="28"/>
        </w:rPr>
        <w:t>。</w:t>
      </w:r>
    </w:p>
    <w:p w14:paraId="5541F4E6" w14:textId="734FC82F" w:rsidR="00CF6338" w:rsidRPr="00484853"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Neo4J Aura</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1996B5B5" w14:textId="12F5951F" w:rsidR="00484853" w:rsidRPr="00325446" w:rsidRDefault="00484853" w:rsidP="008F18FF">
      <w:pPr>
        <w:pStyle w:val="Web"/>
        <w:numPr>
          <w:ilvl w:val="0"/>
          <w:numId w:val="5"/>
        </w:numPr>
        <w:shd w:val="clear" w:color="auto" w:fill="FFFFFF"/>
        <w:spacing w:before="0" w:beforeAutospacing="0"/>
        <w:rPr>
          <w:rFonts w:ascii="Times New Roman" w:eastAsia="標楷體" w:hAnsi="Times New Roman" w:cs="Times New Roman"/>
          <w:color w:val="000000" w:themeColor="text1"/>
          <w:kern w:val="2"/>
          <w:sz w:val="28"/>
          <w:szCs w:val="28"/>
          <w:highlight w:val="magenta"/>
        </w:rPr>
      </w:pPr>
      <w:r w:rsidRPr="00325446">
        <w:rPr>
          <w:rFonts w:ascii="Times New Roman" w:eastAsia="標楷體" w:hAnsi="Times New Roman" w:cs="Times New Roman"/>
          <w:color w:val="000000" w:themeColor="text1"/>
          <w:kern w:val="2"/>
          <w:sz w:val="28"/>
          <w:szCs w:val="28"/>
          <w:highlight w:val="magenta"/>
        </w:rPr>
        <w:t>Cypher</w:t>
      </w:r>
      <w:r w:rsidRPr="00325446">
        <w:rPr>
          <w:rFonts w:ascii="Times New Roman" w:eastAsia="標楷體" w:hAnsi="Times New Roman" w:cs="Times New Roman" w:hint="eastAsia"/>
          <w:color w:val="000000" w:themeColor="text1"/>
          <w:kern w:val="2"/>
          <w:sz w:val="28"/>
          <w:szCs w:val="28"/>
          <w:highlight w:val="magenta"/>
        </w:rPr>
        <w:t>：</w:t>
      </w:r>
      <w:r w:rsidRPr="00325446">
        <w:rPr>
          <w:rFonts w:ascii="Times New Roman" w:eastAsia="標楷體" w:hAnsi="Times New Roman" w:cs="Times New Roman" w:hint="eastAsia"/>
          <w:color w:val="000000" w:themeColor="text1"/>
          <w:kern w:val="2"/>
          <w:sz w:val="28"/>
          <w:szCs w:val="28"/>
          <w:highlight w:val="magenta"/>
        </w:rPr>
        <w:t>N</w:t>
      </w:r>
      <w:r w:rsidRPr="00325446">
        <w:rPr>
          <w:rFonts w:ascii="Times New Roman" w:eastAsia="標楷體" w:hAnsi="Times New Roman" w:cs="Times New Roman"/>
          <w:color w:val="000000" w:themeColor="text1"/>
          <w:kern w:val="2"/>
          <w:sz w:val="28"/>
          <w:szCs w:val="28"/>
          <w:highlight w:val="magenta"/>
        </w:rPr>
        <w:t>eo4J</w:t>
      </w:r>
      <w:r w:rsidRPr="00325446">
        <w:rPr>
          <w:rFonts w:ascii="Times New Roman" w:eastAsia="標楷體" w:hAnsi="Times New Roman" w:cs="Times New Roman" w:hint="eastAsia"/>
          <w:color w:val="000000" w:themeColor="text1"/>
          <w:kern w:val="2"/>
          <w:sz w:val="28"/>
          <w:szCs w:val="28"/>
          <w:highlight w:val="magenta"/>
        </w:rPr>
        <w:t>的</w:t>
      </w:r>
      <w:r w:rsidR="00325446">
        <w:rPr>
          <w:rFonts w:ascii="Times New Roman" w:eastAsia="標楷體" w:hAnsi="Times New Roman" w:cs="Times New Roman" w:hint="eastAsia"/>
          <w:color w:val="000000" w:themeColor="text1"/>
          <w:kern w:val="2"/>
          <w:sz w:val="28"/>
          <w:szCs w:val="28"/>
          <w:highlight w:val="magenta"/>
        </w:rPr>
        <w:t>查詢程式語言</w:t>
      </w:r>
      <w:r w:rsidR="00325446" w:rsidRPr="00325446">
        <w:rPr>
          <w:rFonts w:ascii="Times New Roman" w:eastAsia="標楷體" w:hAnsi="Times New Roman" w:cs="Times New Roman" w:hint="eastAsia"/>
          <w:color w:val="000000" w:themeColor="text1"/>
          <w:kern w:val="2"/>
          <w:sz w:val="28"/>
          <w:szCs w:val="28"/>
          <w:highlight w:val="magenta"/>
        </w:rPr>
        <w:t>，</w:t>
      </w:r>
      <w:r w:rsidR="00325446">
        <w:rPr>
          <w:rFonts w:ascii="Times New Roman" w:eastAsia="標楷體" w:hAnsi="Times New Roman" w:cs="Times New Roman" w:hint="eastAsia"/>
          <w:color w:val="000000" w:themeColor="text1"/>
          <w:kern w:val="2"/>
          <w:sz w:val="28"/>
          <w:szCs w:val="28"/>
          <w:highlight w:val="magenta"/>
        </w:rPr>
        <w:t>語法</w:t>
      </w:r>
      <w:r w:rsidR="00325446" w:rsidRPr="00325446">
        <w:rPr>
          <w:rFonts w:ascii="Times New Roman" w:eastAsia="標楷體" w:hAnsi="Times New Roman" w:cs="Times New Roman" w:hint="eastAsia"/>
          <w:color w:val="000000" w:themeColor="text1"/>
          <w:kern w:val="2"/>
          <w:sz w:val="28"/>
          <w:szCs w:val="28"/>
          <w:highlight w:val="magenta"/>
        </w:rPr>
        <w:t>淺顯易懂</w:t>
      </w:r>
      <w:r w:rsidR="00325446">
        <w:rPr>
          <w:rFonts w:ascii="Times New Roman" w:eastAsia="標楷體" w:hAnsi="Times New Roman" w:cs="Times New Roman" w:hint="eastAsia"/>
          <w:color w:val="000000" w:themeColor="text1"/>
          <w:kern w:val="2"/>
          <w:sz w:val="28"/>
          <w:szCs w:val="28"/>
          <w:highlight w:val="magenta"/>
        </w:rPr>
        <w:t>，利用數據庫中的標籤與連結創建與提取資料。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016"/>
        <w:gridCol w:w="8178"/>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43D475B" w:rsidR="00566A58" w:rsidRPr="00567423"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r w:rsidR="00325446" w:rsidRPr="00325446">
              <w:rPr>
                <w:rFonts w:eastAsia="標楷體" w:hint="eastAsia"/>
                <w:sz w:val="28"/>
                <w:szCs w:val="22"/>
                <w:highlight w:val="magenta"/>
              </w:rPr>
              <w:t>、</w:t>
            </w:r>
            <w:r w:rsidR="00325446" w:rsidRPr="00325446">
              <w:rPr>
                <w:rFonts w:eastAsia="標楷體"/>
                <w:color w:val="000000" w:themeColor="text1"/>
                <w:sz w:val="28"/>
                <w:szCs w:val="28"/>
                <w:highlight w:val="magenta"/>
              </w:rPr>
              <w:t>Cypher</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1215279A" w:rsidR="00566A58" w:rsidRPr="00185A05" w:rsidRDefault="00241256" w:rsidP="00566A58">
            <w:pPr>
              <w:jc w:val="center"/>
              <w:rPr>
                <w:rFonts w:eastAsia="標楷體" w:hint="eastAsia"/>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r w:rsidR="00185A05">
              <w:rPr>
                <w:rFonts w:hint="eastAsia"/>
                <w:sz w:val="28"/>
                <w:szCs w:val="28"/>
              </w:rPr>
              <w:t>、</w:t>
            </w:r>
            <w:r w:rsidR="00185A05" w:rsidRPr="00185A05">
              <w:rPr>
                <w:rFonts w:eastAsia="標楷體"/>
                <w:sz w:val="28"/>
                <w:szCs w:val="22"/>
                <w:highlight w:val="magenta"/>
              </w:rPr>
              <w:t xml:space="preserve">Microsoft </w:t>
            </w:r>
            <w:proofErr w:type="spellStart"/>
            <w:r w:rsidR="00185A05" w:rsidRPr="00185A05">
              <w:rPr>
                <w:rFonts w:eastAsia="標楷體"/>
                <w:sz w:val="28"/>
                <w:szCs w:val="22"/>
                <w:highlight w:val="magenta"/>
              </w:rPr>
              <w:t>visio</w:t>
            </w:r>
            <w:proofErr w:type="spellEnd"/>
            <w:r w:rsidR="00185A05" w:rsidRPr="00185A05">
              <w:rPr>
                <w:rFonts w:eastAsia="標楷體" w:hint="eastAsia"/>
                <w:sz w:val="28"/>
                <w:szCs w:val="22"/>
                <w:highlight w:val="magenta"/>
              </w:rPr>
              <w:t>、</w:t>
            </w:r>
            <w:r w:rsidR="00185A05" w:rsidRPr="00185A05">
              <w:rPr>
                <w:rFonts w:ascii="Roboto" w:hAnsi="Roboto"/>
                <w:color w:val="000000"/>
                <w:highlight w:val="magenta"/>
                <w:shd w:val="clear" w:color="auto" w:fill="FFFFFF"/>
              </w:rPr>
              <w:t>Draw.io</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專案彙整成</w:t>
      </w:r>
      <w:r w:rsidR="00A669C3">
        <w:rPr>
          <w:rFonts w:eastAsia="標楷體" w:hint="eastAsia"/>
          <w:sz w:val="28"/>
          <w:szCs w:val="28"/>
        </w:rPr>
        <w:t>甘特圖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605D109E">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1E69EAAF">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51" w:name="_Toc150456529"/>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52" w:name="_Toc150456530"/>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1DDA814" w14:textId="77777777" w:rsidR="006418E0" w:rsidRPr="00337A78" w:rsidRDefault="006418E0" w:rsidP="00B21153">
            <w:pPr>
              <w:jc w:val="both"/>
              <w:rPr>
                <w:rFonts w:eastAsia="標楷體"/>
                <w:sz w:val="28"/>
              </w:rPr>
            </w:pP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77777777" w:rsidR="006418E0" w:rsidRPr="00337A78" w:rsidRDefault="006418E0" w:rsidP="00B21153">
            <w:pPr>
              <w:jc w:val="both"/>
              <w:rPr>
                <w:rFonts w:eastAsia="標楷體"/>
                <w:sz w:val="28"/>
              </w:rPr>
            </w:pPr>
            <w:r w:rsidRPr="00794F52">
              <w:rPr>
                <w:rFonts w:eastAsia="標楷體" w:hint="eastAsia"/>
                <w:sz w:val="28"/>
              </w:rPr>
              <w:t>長期資料建置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31C5A6A" w14:textId="77777777" w:rsidR="006418E0" w:rsidRPr="00337A78" w:rsidRDefault="006418E0" w:rsidP="00B21153">
            <w:pPr>
              <w:jc w:val="both"/>
              <w:rPr>
                <w:rFonts w:eastAsia="標楷體"/>
                <w:sz w:val="28"/>
              </w:rPr>
            </w:pP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77777777" w:rsidR="006418E0" w:rsidRPr="00337A78" w:rsidRDefault="006418E0" w:rsidP="00B21153">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596CE9BE" w14:textId="77777777" w:rsidR="006418E0" w:rsidRPr="00337A78" w:rsidRDefault="006418E0" w:rsidP="00B21153">
            <w:pPr>
              <w:jc w:val="both"/>
              <w:rPr>
                <w:rFonts w:eastAsia="標楷體"/>
                <w:sz w:val="28"/>
              </w:rPr>
            </w:pP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77777777" w:rsidR="006418E0" w:rsidRPr="00337A78" w:rsidRDefault="006418E0" w:rsidP="00B21153">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69F4E720" w14:textId="77777777" w:rsidR="006418E0" w:rsidRPr="00337A78" w:rsidRDefault="006418E0" w:rsidP="00B21153">
            <w:pPr>
              <w:jc w:val="both"/>
              <w:rPr>
                <w:rFonts w:eastAsia="標楷體"/>
                <w:sz w:val="28"/>
              </w:rPr>
            </w:pPr>
          </w:p>
        </w:tc>
      </w:tr>
      <w:tr w:rsidR="006418E0" w:rsidRPr="00337A78" w14:paraId="4070BFA1" w14:textId="77777777" w:rsidTr="00B21153">
        <w:trPr>
          <w:trHeight w:val="20"/>
        </w:trPr>
        <w:tc>
          <w:tcPr>
            <w:tcW w:w="844" w:type="dxa"/>
            <w:vMerge/>
            <w:shd w:val="clear" w:color="auto" w:fill="FFFFFF" w:themeFill="background1"/>
            <w:textDirection w:val="tbRlV"/>
            <w:vAlign w:val="center"/>
          </w:tcPr>
          <w:p w14:paraId="68FF29B5"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F00628"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5628FA9B"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7D22F07C" w14:textId="77777777" w:rsidR="006418E0" w:rsidRPr="00337A78" w:rsidRDefault="006418E0" w:rsidP="00B21153">
            <w:pPr>
              <w:jc w:val="both"/>
              <w:rPr>
                <w:rFonts w:eastAsia="標楷體"/>
                <w:sz w:val="28"/>
              </w:rPr>
            </w:pP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337A7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29"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0"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1"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2"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3"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4"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28902" w14:textId="77777777" w:rsidR="00FA3CF6" w:rsidRDefault="00FA3CF6">
      <w:r>
        <w:separator/>
      </w:r>
    </w:p>
  </w:endnote>
  <w:endnote w:type="continuationSeparator" w:id="0">
    <w:p w14:paraId="0CDA932F" w14:textId="77777777" w:rsidR="00FA3CF6" w:rsidRDefault="00FA3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A5A75" w14:textId="77777777" w:rsidR="00FA3CF6" w:rsidRDefault="00FA3CF6">
      <w:r>
        <w:separator/>
      </w:r>
    </w:p>
  </w:footnote>
  <w:footnote w:type="continuationSeparator" w:id="0">
    <w:p w14:paraId="755C6AF1" w14:textId="77777777" w:rsidR="00FA3CF6" w:rsidRDefault="00FA3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3CDC"/>
    <w:rsid w:val="000141C5"/>
    <w:rsid w:val="000151F3"/>
    <w:rsid w:val="00016A9B"/>
    <w:rsid w:val="00021FC7"/>
    <w:rsid w:val="0002344D"/>
    <w:rsid w:val="00023690"/>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0D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5A05"/>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ECC"/>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08A"/>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D2F"/>
    <w:rsid w:val="002C798D"/>
    <w:rsid w:val="002D134E"/>
    <w:rsid w:val="002D38B4"/>
    <w:rsid w:val="002D3956"/>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5446"/>
    <w:rsid w:val="0032625C"/>
    <w:rsid w:val="003265B6"/>
    <w:rsid w:val="0033017A"/>
    <w:rsid w:val="00332175"/>
    <w:rsid w:val="00332916"/>
    <w:rsid w:val="00332A09"/>
    <w:rsid w:val="00335941"/>
    <w:rsid w:val="0033640B"/>
    <w:rsid w:val="00336631"/>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2564"/>
    <w:rsid w:val="00484853"/>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B45"/>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74E4"/>
    <w:rsid w:val="007C00FA"/>
    <w:rsid w:val="007C120F"/>
    <w:rsid w:val="007C525A"/>
    <w:rsid w:val="007C605D"/>
    <w:rsid w:val="007C64DD"/>
    <w:rsid w:val="007D0496"/>
    <w:rsid w:val="007D363F"/>
    <w:rsid w:val="007D5E4D"/>
    <w:rsid w:val="007D6445"/>
    <w:rsid w:val="007D7409"/>
    <w:rsid w:val="007E1B89"/>
    <w:rsid w:val="007E3520"/>
    <w:rsid w:val="007E6D3A"/>
    <w:rsid w:val="007E7517"/>
    <w:rsid w:val="007E7813"/>
    <w:rsid w:val="007F2D6E"/>
    <w:rsid w:val="007F4D58"/>
    <w:rsid w:val="007F4E5C"/>
    <w:rsid w:val="007F60BB"/>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37D1"/>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18FF"/>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DB7"/>
    <w:rsid w:val="009C69C7"/>
    <w:rsid w:val="009C7264"/>
    <w:rsid w:val="009D0BFB"/>
    <w:rsid w:val="009D559E"/>
    <w:rsid w:val="009D6FB9"/>
    <w:rsid w:val="009E24E5"/>
    <w:rsid w:val="009E27BA"/>
    <w:rsid w:val="009E38F9"/>
    <w:rsid w:val="009E3AD6"/>
    <w:rsid w:val="009E4DBD"/>
    <w:rsid w:val="009F4209"/>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B1C3B"/>
    <w:rsid w:val="00AB2666"/>
    <w:rsid w:val="00AB2D89"/>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302C"/>
    <w:rsid w:val="00AF44D6"/>
    <w:rsid w:val="00AF4899"/>
    <w:rsid w:val="00B04299"/>
    <w:rsid w:val="00B100BE"/>
    <w:rsid w:val="00B22D7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3167"/>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43E"/>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30BCD"/>
    <w:rsid w:val="00F3297D"/>
    <w:rsid w:val="00F35067"/>
    <w:rsid w:val="00F354DD"/>
    <w:rsid w:val="00F362B6"/>
    <w:rsid w:val="00F362DB"/>
    <w:rsid w:val="00F36C5E"/>
    <w:rsid w:val="00F42212"/>
    <w:rsid w:val="00F42C9F"/>
    <w:rsid w:val="00F4382C"/>
    <w:rsid w:val="00F43885"/>
    <w:rsid w:val="00F475CA"/>
    <w:rsid w:val="00F5203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3CF6"/>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 w:id="140726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hyperlink" Target="https://www.jyes.com.tw/news.php?act=view&amp;id=7645"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p-proj.ndc.gov.tw/dataSearch.aspx?r=2&amp;uid=2104&amp;pid=59"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jcic.org.tw/main_ch/fileRename/fileRename.aspx?uid=213&amp;fid=910&amp;kid=4"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ata.gov.tw/dataset/5448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tee.com.tw/news/finance/799829.html" TargetMode="External"/><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65</Pages>
  <Words>3404</Words>
  <Characters>19409</Characters>
  <Application>Microsoft Office Word</Application>
  <DocSecurity>0</DocSecurity>
  <Lines>161</Lines>
  <Paragraphs>45</Paragraphs>
  <ScaleCrop>false</ScaleCrop>
  <Company>NTCBIM</Company>
  <LinksUpToDate>false</LinksUpToDate>
  <CharactersWithSpaces>22768</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9</cp:revision>
  <cp:lastPrinted>2023-05-09T02:13:00Z</cp:lastPrinted>
  <dcterms:created xsi:type="dcterms:W3CDTF">2023-11-14T05:30:00Z</dcterms:created>
  <dcterms:modified xsi:type="dcterms:W3CDTF">2023-11-14T06:10:00Z</dcterms:modified>
</cp:coreProperties>
</file>